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A67CEFA" w14:textId="67E3B9E2" w:rsidR="00725F15" w:rsidRDefault="00725F15" w:rsidP="00725F15">
      <w:pPr>
        <w:jc w:val="center"/>
        <w:rPr>
          <w:rFonts w:cstheme="minorHAnsi"/>
          <w:b/>
          <w:bCs/>
          <w:sz w:val="32"/>
          <w:szCs w:val="32"/>
        </w:rPr>
      </w:pPr>
      <w:r w:rsidRPr="00713EDC">
        <w:rPr>
          <w:rFonts w:cstheme="minorHAnsi"/>
          <w:b/>
          <w:bCs/>
          <w:sz w:val="32"/>
          <w:szCs w:val="32"/>
        </w:rPr>
        <w:t xml:space="preserve">The Christian Value of </w:t>
      </w:r>
      <w:r w:rsidR="00C643F2">
        <w:rPr>
          <w:rFonts w:cstheme="minorHAnsi"/>
          <w:b/>
          <w:bCs/>
          <w:sz w:val="32"/>
          <w:szCs w:val="32"/>
        </w:rPr>
        <w:t>Wisdom</w:t>
      </w:r>
    </w:p>
    <w:p w14:paraId="4F460E4B" w14:textId="64AF30D6" w:rsidR="003827C9" w:rsidRPr="003827C9" w:rsidRDefault="00B3709E" w:rsidP="00725F15">
      <w:pPr>
        <w:rPr>
          <w:rFonts w:cstheme="minorHAnsi"/>
        </w:rPr>
      </w:pPr>
      <w:r>
        <w:rPr>
          <w:rFonts w:eastAsia="Times New Roman" w:cstheme="minorHAnsi"/>
          <w:lang w:eastAsia="en-GB"/>
        </w:rPr>
        <w:t>.</w:t>
      </w:r>
    </w:p>
    <w:p w14:paraId="0939A4D6" w14:textId="56808235" w:rsidR="00250380" w:rsidRPr="00507F6A" w:rsidRDefault="00551791" w:rsidP="00250380">
      <w:pPr>
        <w:shd w:val="clear" w:color="auto" w:fill="FFFFFF"/>
        <w:spacing w:before="100" w:beforeAutospacing="1" w:after="100" w:afterAutospacing="1" w:line="300" w:lineRule="atLeast"/>
        <w:rPr>
          <w:rFonts w:eastAsia="Times New Roman" w:cstheme="minorHAnsi"/>
          <w:color w:val="333333"/>
          <w:lang w:eastAsia="en-GB"/>
        </w:rPr>
      </w:pPr>
      <w:r>
        <w:rPr>
          <w:rFonts w:eastAsia="Times New Roman" w:cstheme="minorHAnsi"/>
          <w:noProof/>
          <w:color w:val="333333"/>
          <w:lang w:eastAsia="en-GB"/>
        </w:rPr>
        <w:drawing>
          <wp:anchor distT="0" distB="0" distL="114300" distR="114300" simplePos="0" relativeHeight="251658240" behindDoc="0" locked="0" layoutInCell="1" allowOverlap="1" wp14:anchorId="04A5D035" wp14:editId="6B47E32E">
            <wp:simplePos x="0" y="0"/>
            <wp:positionH relativeFrom="column">
              <wp:posOffset>4259580</wp:posOffset>
            </wp:positionH>
            <wp:positionV relativeFrom="paragraph">
              <wp:posOffset>163195</wp:posOffset>
            </wp:positionV>
            <wp:extent cx="1817370" cy="2240280"/>
            <wp:effectExtent l="0" t="0" r="0" b="762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837473B0-CC2E-450A-ABE3-18F120FF3D39}">
                          <a1611:picAttrSrcUrl xmlns:a1611="http://schemas.microsoft.com/office/drawing/2016/11/main" r:id="rId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17370" cy="22402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E4D91" w:rsidRPr="00507F6A">
        <w:rPr>
          <w:rFonts w:eastAsia="Times New Roman" w:cstheme="minorHAnsi"/>
          <w:color w:val="333333"/>
          <w:lang w:eastAsia="en-GB"/>
        </w:rPr>
        <w:t xml:space="preserve">This reflection forms part of a series of resources on the Christian value of </w:t>
      </w:r>
      <w:r>
        <w:rPr>
          <w:rFonts w:eastAsia="Times New Roman" w:cstheme="minorHAnsi"/>
          <w:color w:val="333333"/>
          <w:lang w:eastAsia="en-GB"/>
        </w:rPr>
        <w:t>wisdom</w:t>
      </w:r>
      <w:r w:rsidR="000E4D91" w:rsidRPr="00507F6A">
        <w:rPr>
          <w:rFonts w:eastAsia="Times New Roman" w:cstheme="minorHAnsi"/>
          <w:color w:val="333333"/>
          <w:lang w:eastAsia="en-GB"/>
        </w:rPr>
        <w:t xml:space="preserve"> for use in schools</w:t>
      </w:r>
      <w:r w:rsidR="00687D2A" w:rsidRPr="00507F6A">
        <w:rPr>
          <w:rFonts w:eastAsia="Times New Roman" w:cstheme="minorHAnsi"/>
          <w:color w:val="333333"/>
          <w:lang w:eastAsia="en-GB"/>
        </w:rPr>
        <w:t xml:space="preserve">, pre-schools, </w:t>
      </w:r>
      <w:r w:rsidR="000E4D91" w:rsidRPr="00507F6A">
        <w:rPr>
          <w:rFonts w:eastAsia="Times New Roman" w:cstheme="minorHAnsi"/>
          <w:color w:val="333333"/>
          <w:lang w:eastAsia="en-GB"/>
        </w:rPr>
        <w:t>nurseries</w:t>
      </w:r>
      <w:r w:rsidR="00687D2A" w:rsidRPr="00507F6A">
        <w:rPr>
          <w:rFonts w:eastAsia="Times New Roman" w:cstheme="minorHAnsi"/>
          <w:color w:val="333333"/>
          <w:lang w:eastAsia="en-GB"/>
        </w:rPr>
        <w:t xml:space="preserve"> and parish groups. Other resources for very young children can be found on the Portsmouth and Winchester diocesan websites in the Education section.</w:t>
      </w:r>
    </w:p>
    <w:p w14:paraId="404B2B83" w14:textId="13C87C78" w:rsidR="00B873EA" w:rsidRPr="00507F6A" w:rsidRDefault="004A0AF7" w:rsidP="00250380">
      <w:pPr>
        <w:shd w:val="clear" w:color="auto" w:fill="FFFFFF"/>
        <w:spacing w:before="100" w:beforeAutospacing="1" w:after="100" w:afterAutospacing="1" w:line="300" w:lineRule="atLeast"/>
      </w:pPr>
      <w:hyperlink r:id="rId9" w:history="1">
        <w:r w:rsidR="00B873EA" w:rsidRPr="00507F6A">
          <w:rPr>
            <w:rStyle w:val="Hyperlink"/>
          </w:rPr>
          <w:t>Diocese of Portsmouth (anglican.org)</w:t>
        </w:r>
      </w:hyperlink>
    </w:p>
    <w:p w14:paraId="0D5BD380" w14:textId="587192B8" w:rsidR="00B873EA" w:rsidRPr="00507F6A" w:rsidRDefault="004A0AF7" w:rsidP="00250380">
      <w:pPr>
        <w:shd w:val="clear" w:color="auto" w:fill="FFFFFF"/>
        <w:spacing w:before="100" w:beforeAutospacing="1" w:after="100" w:afterAutospacing="1" w:line="300" w:lineRule="atLeast"/>
        <w:rPr>
          <w:rFonts w:eastAsia="Times New Roman" w:cstheme="minorHAnsi"/>
          <w:color w:val="333333"/>
          <w:lang w:eastAsia="en-GB"/>
        </w:rPr>
      </w:pPr>
      <w:hyperlink r:id="rId10" w:history="1">
        <w:r w:rsidR="00C267CE" w:rsidRPr="00507F6A">
          <w:rPr>
            <w:rStyle w:val="Hyperlink"/>
          </w:rPr>
          <w:t>Diocese of WINCHESTER (anglican.org)</w:t>
        </w:r>
      </w:hyperlink>
    </w:p>
    <w:p w14:paraId="03B340C7" w14:textId="77777777" w:rsidR="00725F15" w:rsidRPr="006967E7" w:rsidRDefault="00725F15" w:rsidP="00725F15">
      <w:pPr>
        <w:rPr>
          <w:rFonts w:cstheme="minorHAnsi"/>
          <w:b/>
          <w:bCs/>
          <w:sz w:val="32"/>
          <w:szCs w:val="32"/>
        </w:rPr>
      </w:pPr>
    </w:p>
    <w:p w14:paraId="0EC8D429" w14:textId="7D42DE33" w:rsidR="00725F15" w:rsidRPr="006967E7" w:rsidRDefault="00EC7B71" w:rsidP="00725F15">
      <w:pPr>
        <w:rPr>
          <w:rFonts w:cstheme="minorHAnsi"/>
          <w:b/>
          <w:bCs/>
          <w:sz w:val="32"/>
          <w:szCs w:val="32"/>
        </w:rPr>
      </w:pPr>
      <w:r>
        <w:rPr>
          <w:rFonts w:cstheme="minorHAnsi"/>
          <w:b/>
          <w:bCs/>
          <w:sz w:val="32"/>
          <w:szCs w:val="32"/>
        </w:rPr>
        <w:t xml:space="preserve">EYFS </w:t>
      </w:r>
      <w:r w:rsidR="00FB49CF">
        <w:rPr>
          <w:rFonts w:cstheme="minorHAnsi"/>
          <w:b/>
          <w:bCs/>
          <w:sz w:val="32"/>
          <w:szCs w:val="32"/>
        </w:rPr>
        <w:t>Reflection</w:t>
      </w:r>
    </w:p>
    <w:p w14:paraId="31362761" w14:textId="599179E5" w:rsidR="00725F15" w:rsidRPr="00250380" w:rsidRDefault="00725F15" w:rsidP="00725F15">
      <w:pPr>
        <w:rPr>
          <w:rFonts w:cstheme="minorHAnsi"/>
        </w:rPr>
      </w:pPr>
    </w:p>
    <w:p w14:paraId="05918E62" w14:textId="4D56973E" w:rsidR="00725F15" w:rsidRDefault="00725F15" w:rsidP="00725F15">
      <w:pPr>
        <w:rPr>
          <w:rFonts w:cstheme="minorHAnsi"/>
          <w:i/>
          <w:iCs/>
        </w:rPr>
      </w:pPr>
      <w:r w:rsidRPr="00250380">
        <w:rPr>
          <w:rFonts w:cstheme="minorHAnsi"/>
          <w:i/>
          <w:iCs/>
        </w:rPr>
        <w:t>You will need the associated PowerPoint presentation.</w:t>
      </w:r>
    </w:p>
    <w:p w14:paraId="0DF510E6" w14:textId="0D960633" w:rsidR="00750CD7" w:rsidRDefault="00750CD7" w:rsidP="00725F15">
      <w:pPr>
        <w:rPr>
          <w:rFonts w:cstheme="minorHAnsi"/>
          <w:i/>
          <w:iCs/>
        </w:rPr>
      </w:pPr>
    </w:p>
    <w:p w14:paraId="5CDF2FDD" w14:textId="77777777" w:rsidR="00750CD7" w:rsidRPr="00551791" w:rsidRDefault="00750CD7" w:rsidP="00750CD7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b/>
          <w:bCs/>
          <w:color w:val="FF0000"/>
        </w:rPr>
      </w:pPr>
      <w:r w:rsidRPr="00551791">
        <w:rPr>
          <w:rFonts w:asciiTheme="minorHAnsi" w:hAnsiTheme="minorHAnsi" w:cstheme="minorHAnsi"/>
          <w:b/>
          <w:bCs/>
          <w:color w:val="FF0000"/>
        </w:rPr>
        <w:t>Slide 1</w:t>
      </w:r>
    </w:p>
    <w:p w14:paraId="0DFD0C93" w14:textId="3FD815D4" w:rsidR="004C0D61" w:rsidRDefault="004C0D61" w:rsidP="00725F15">
      <w:pPr>
        <w:rPr>
          <w:rFonts w:cstheme="minorHAnsi"/>
        </w:rPr>
      </w:pPr>
    </w:p>
    <w:p w14:paraId="67FF9924" w14:textId="468D5510" w:rsidR="004C0D61" w:rsidRPr="00317F62" w:rsidRDefault="004C0D61" w:rsidP="001B476B">
      <w:pPr>
        <w:shd w:val="clear" w:color="auto" w:fill="FFFFFF"/>
        <w:textAlignment w:val="baseline"/>
        <w:rPr>
          <w:rFonts w:cstheme="minorHAnsi"/>
          <w:color w:val="000000"/>
        </w:rPr>
      </w:pPr>
      <w:r w:rsidRPr="00317F62">
        <w:rPr>
          <w:rFonts w:cstheme="minorHAnsi"/>
          <w:color w:val="000000"/>
        </w:rPr>
        <w:t>This week, we are focusing on the Chris</w:t>
      </w:r>
      <w:r w:rsidR="00317F62" w:rsidRPr="00317F62">
        <w:rPr>
          <w:rFonts w:cstheme="minorHAnsi"/>
          <w:color w:val="000000"/>
        </w:rPr>
        <w:t>tia</w:t>
      </w:r>
      <w:r w:rsidRPr="00317F62">
        <w:rPr>
          <w:rFonts w:cstheme="minorHAnsi"/>
          <w:color w:val="000000"/>
        </w:rPr>
        <w:t xml:space="preserve">n value of </w:t>
      </w:r>
      <w:r w:rsidR="00CB5009" w:rsidRPr="00317F62">
        <w:rPr>
          <w:rFonts w:cstheme="minorHAnsi"/>
          <w:color w:val="000000"/>
        </w:rPr>
        <w:t>Wisdom. This is a tricky one for very young children</w:t>
      </w:r>
      <w:r w:rsidR="00317F62" w:rsidRPr="00317F62">
        <w:rPr>
          <w:rFonts w:cstheme="minorHAnsi"/>
          <w:color w:val="000000"/>
        </w:rPr>
        <w:t xml:space="preserve">, but can be </w:t>
      </w:r>
      <w:r w:rsidR="00CB5009" w:rsidRPr="00317F62">
        <w:rPr>
          <w:rFonts w:cstheme="minorHAnsi"/>
          <w:color w:val="000000"/>
        </w:rPr>
        <w:t xml:space="preserve">taught simply by looking at the </w:t>
      </w:r>
      <w:r w:rsidR="001B476B" w:rsidRPr="00317F62">
        <w:rPr>
          <w:rFonts w:cstheme="minorHAnsi"/>
          <w:color w:val="000000"/>
        </w:rPr>
        <w:t>parable</w:t>
      </w:r>
      <w:r w:rsidR="00CB5009" w:rsidRPr="00317F62">
        <w:rPr>
          <w:rFonts w:cstheme="minorHAnsi"/>
          <w:color w:val="000000"/>
        </w:rPr>
        <w:t xml:space="preserve"> of </w:t>
      </w:r>
      <w:r w:rsidR="001B476B" w:rsidRPr="00317F62">
        <w:rPr>
          <w:rFonts w:cstheme="minorHAnsi"/>
          <w:color w:val="333333"/>
        </w:rPr>
        <w:t>The Wise and Foolish builders</w:t>
      </w:r>
      <w:r w:rsidR="001B476B" w:rsidRPr="00317F62">
        <w:rPr>
          <w:rFonts w:cstheme="minorHAnsi"/>
          <w:color w:val="000000"/>
        </w:rPr>
        <w:t>.</w:t>
      </w:r>
    </w:p>
    <w:p w14:paraId="3FF431AA" w14:textId="77777777" w:rsidR="001B476B" w:rsidRPr="004C0D61" w:rsidRDefault="001B476B" w:rsidP="001B476B">
      <w:pPr>
        <w:shd w:val="clear" w:color="auto" w:fill="FFFFFF"/>
        <w:textAlignment w:val="baseline"/>
        <w:rPr>
          <w:rFonts w:cstheme="minorHAnsi"/>
          <w:color w:val="333333"/>
        </w:rPr>
      </w:pPr>
    </w:p>
    <w:p w14:paraId="620B40F5" w14:textId="77777777" w:rsidR="00551791" w:rsidRDefault="004C0D61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  <w:r w:rsidRPr="004C0D61">
        <w:rPr>
          <w:rFonts w:asciiTheme="minorHAnsi" w:hAnsiTheme="minorHAnsi" w:cstheme="minorHAnsi"/>
          <w:color w:val="000000"/>
        </w:rPr>
        <w:t>Begin by ask</w:t>
      </w:r>
      <w:r w:rsidR="001B476B">
        <w:rPr>
          <w:rFonts w:asciiTheme="minorHAnsi" w:hAnsiTheme="minorHAnsi" w:cstheme="minorHAnsi"/>
          <w:color w:val="000000"/>
        </w:rPr>
        <w:t>ing</w:t>
      </w:r>
      <w:r w:rsidRPr="004C0D61">
        <w:rPr>
          <w:rFonts w:asciiTheme="minorHAnsi" w:hAnsiTheme="minorHAnsi" w:cstheme="minorHAnsi"/>
          <w:color w:val="000000"/>
        </w:rPr>
        <w:t xml:space="preserve"> your children about their favo</w:t>
      </w:r>
      <w:r w:rsidR="00855D37">
        <w:rPr>
          <w:rFonts w:asciiTheme="minorHAnsi" w:hAnsiTheme="minorHAnsi" w:cstheme="minorHAnsi"/>
          <w:color w:val="000000"/>
        </w:rPr>
        <w:t xml:space="preserve">urite </w:t>
      </w:r>
      <w:r w:rsidRPr="004C0D61">
        <w:rPr>
          <w:rFonts w:asciiTheme="minorHAnsi" w:hAnsiTheme="minorHAnsi" w:cstheme="minorHAnsi"/>
          <w:color w:val="000000"/>
        </w:rPr>
        <w:t>story</w:t>
      </w:r>
      <w:r w:rsidR="00CB4725">
        <w:rPr>
          <w:rFonts w:asciiTheme="minorHAnsi" w:hAnsiTheme="minorHAnsi" w:cstheme="minorHAnsi"/>
          <w:color w:val="000000"/>
        </w:rPr>
        <w:t xml:space="preserve">. </w:t>
      </w:r>
      <w:r w:rsidRPr="004C0D61">
        <w:rPr>
          <w:rFonts w:asciiTheme="minorHAnsi" w:hAnsiTheme="minorHAnsi" w:cstheme="minorHAnsi"/>
          <w:color w:val="000000"/>
        </w:rPr>
        <w:t xml:space="preserve">Ask them to explain what happens in the story. </w:t>
      </w:r>
      <w:r w:rsidR="00551791">
        <w:rPr>
          <w:rFonts w:asciiTheme="minorHAnsi" w:hAnsiTheme="minorHAnsi" w:cstheme="minorHAnsi"/>
          <w:color w:val="000000"/>
        </w:rPr>
        <w:t xml:space="preserve"> </w:t>
      </w:r>
      <w:r w:rsidRPr="004C0D61">
        <w:rPr>
          <w:rFonts w:asciiTheme="minorHAnsi" w:hAnsiTheme="minorHAnsi" w:cstheme="minorHAnsi"/>
          <w:color w:val="000000"/>
        </w:rPr>
        <w:t xml:space="preserve">Try to help them think about any lessons that the book teaches us. </w:t>
      </w:r>
    </w:p>
    <w:p w14:paraId="6569692D" w14:textId="77777777" w:rsidR="00551791" w:rsidRDefault="00551791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</w:p>
    <w:p w14:paraId="77F1879C" w14:textId="24F635FF" w:rsidR="00CB4725" w:rsidRDefault="004C0D61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  <w:r w:rsidRPr="004C0D61">
        <w:rPr>
          <w:rFonts w:asciiTheme="minorHAnsi" w:hAnsiTheme="minorHAnsi" w:cstheme="minorHAnsi"/>
          <w:color w:val="000000"/>
        </w:rPr>
        <w:t xml:space="preserve">Share how Jesus often told </w:t>
      </w:r>
      <w:r w:rsidR="00CB4725">
        <w:rPr>
          <w:rFonts w:asciiTheme="minorHAnsi" w:hAnsiTheme="minorHAnsi" w:cstheme="minorHAnsi"/>
          <w:color w:val="000000"/>
        </w:rPr>
        <w:t>stories to help us learn</w:t>
      </w:r>
      <w:r w:rsidR="006A4E46">
        <w:rPr>
          <w:rFonts w:asciiTheme="minorHAnsi" w:hAnsiTheme="minorHAnsi" w:cstheme="minorHAnsi"/>
          <w:color w:val="000000"/>
        </w:rPr>
        <w:t xml:space="preserve"> and that one day </w:t>
      </w:r>
      <w:r w:rsidR="00551791">
        <w:rPr>
          <w:rFonts w:asciiTheme="minorHAnsi" w:hAnsiTheme="minorHAnsi" w:cstheme="minorHAnsi"/>
          <w:color w:val="000000"/>
        </w:rPr>
        <w:t>H</w:t>
      </w:r>
      <w:r w:rsidR="006A4E46">
        <w:rPr>
          <w:rFonts w:asciiTheme="minorHAnsi" w:hAnsiTheme="minorHAnsi" w:cstheme="minorHAnsi"/>
          <w:color w:val="000000"/>
        </w:rPr>
        <w:t xml:space="preserve">e a story about two </w:t>
      </w:r>
      <w:r w:rsidR="00C03236">
        <w:rPr>
          <w:rFonts w:asciiTheme="minorHAnsi" w:hAnsiTheme="minorHAnsi" w:cstheme="minorHAnsi"/>
          <w:color w:val="000000"/>
        </w:rPr>
        <w:t>people who decided to build new houses</w:t>
      </w:r>
      <w:r w:rsidR="00CB4725">
        <w:rPr>
          <w:rFonts w:asciiTheme="minorHAnsi" w:hAnsiTheme="minorHAnsi" w:cstheme="minorHAnsi"/>
          <w:color w:val="000000"/>
        </w:rPr>
        <w:t xml:space="preserve">. </w:t>
      </w:r>
    </w:p>
    <w:p w14:paraId="74DC7AC5" w14:textId="77777777" w:rsidR="00855D37" w:rsidRDefault="00855D37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</w:p>
    <w:p w14:paraId="52FEFAFA" w14:textId="77777777" w:rsidR="00855D37" w:rsidRDefault="00855D37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</w:p>
    <w:p w14:paraId="2F2344C7" w14:textId="49AAE30A" w:rsidR="00855D37" w:rsidRPr="00551791" w:rsidRDefault="00855D37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b/>
          <w:bCs/>
          <w:color w:val="FF0000"/>
        </w:rPr>
      </w:pPr>
      <w:r w:rsidRPr="00551791">
        <w:rPr>
          <w:rFonts w:asciiTheme="minorHAnsi" w:hAnsiTheme="minorHAnsi" w:cstheme="minorHAnsi"/>
          <w:b/>
          <w:bCs/>
          <w:color w:val="FF0000"/>
        </w:rPr>
        <w:t xml:space="preserve">Slide </w:t>
      </w:r>
      <w:r w:rsidR="00750CD7">
        <w:rPr>
          <w:rFonts w:asciiTheme="minorHAnsi" w:hAnsiTheme="minorHAnsi" w:cstheme="minorHAnsi"/>
          <w:b/>
          <w:bCs/>
          <w:color w:val="FF0000"/>
        </w:rPr>
        <w:t>2</w:t>
      </w:r>
    </w:p>
    <w:p w14:paraId="17636580" w14:textId="77777777" w:rsidR="00855D37" w:rsidRDefault="00855D37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</w:p>
    <w:p w14:paraId="54C70739" w14:textId="77777777" w:rsidR="00C03236" w:rsidRDefault="00493FC4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  <w:r>
        <w:rPr>
          <w:rFonts w:asciiTheme="minorHAnsi" w:hAnsiTheme="minorHAnsi" w:cstheme="minorHAnsi"/>
          <w:color w:val="000000"/>
        </w:rPr>
        <w:t xml:space="preserve">Click the link on slide 1 </w:t>
      </w:r>
      <w:r w:rsidR="006A4E46">
        <w:rPr>
          <w:rFonts w:asciiTheme="minorHAnsi" w:hAnsiTheme="minorHAnsi" w:cstheme="minorHAnsi"/>
          <w:color w:val="000000"/>
        </w:rPr>
        <w:t xml:space="preserve">and watch the video </w:t>
      </w:r>
      <w:r w:rsidR="00C03236">
        <w:rPr>
          <w:rFonts w:asciiTheme="minorHAnsi" w:hAnsiTheme="minorHAnsi" w:cstheme="minorHAnsi"/>
          <w:color w:val="000000"/>
        </w:rPr>
        <w:t xml:space="preserve">based on </w:t>
      </w:r>
      <w:r w:rsidR="006A4E46">
        <w:rPr>
          <w:rFonts w:asciiTheme="minorHAnsi" w:hAnsiTheme="minorHAnsi" w:cstheme="minorHAnsi"/>
          <w:color w:val="000000"/>
        </w:rPr>
        <w:t xml:space="preserve">the </w:t>
      </w:r>
      <w:r w:rsidR="004C0D61" w:rsidRPr="004C0D61">
        <w:rPr>
          <w:rFonts w:asciiTheme="minorHAnsi" w:hAnsiTheme="minorHAnsi" w:cstheme="minorHAnsi"/>
          <w:color w:val="000000"/>
        </w:rPr>
        <w:t xml:space="preserve">parable from Matthew 7:24-29 </w:t>
      </w:r>
    </w:p>
    <w:p w14:paraId="5ABE020B" w14:textId="77777777" w:rsidR="00C03236" w:rsidRDefault="00C03236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</w:p>
    <w:p w14:paraId="2A749B5A" w14:textId="054EC8CF" w:rsidR="004C0D61" w:rsidRDefault="00C03236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  <w:r>
        <w:rPr>
          <w:rFonts w:asciiTheme="minorHAnsi" w:hAnsiTheme="minorHAnsi" w:cstheme="minorHAnsi"/>
          <w:color w:val="000000"/>
        </w:rPr>
        <w:t xml:space="preserve">Ask the children </w:t>
      </w:r>
      <w:r w:rsidR="00BF7F17">
        <w:rPr>
          <w:rFonts w:asciiTheme="minorHAnsi" w:hAnsiTheme="minorHAnsi" w:cstheme="minorHAnsi"/>
          <w:color w:val="000000"/>
        </w:rPr>
        <w:t>which was the best house? W</w:t>
      </w:r>
      <w:r>
        <w:rPr>
          <w:rFonts w:asciiTheme="minorHAnsi" w:hAnsiTheme="minorHAnsi" w:cstheme="minorHAnsi"/>
          <w:color w:val="000000"/>
        </w:rPr>
        <w:t xml:space="preserve">hich person </w:t>
      </w:r>
      <w:r w:rsidR="00B164C5">
        <w:rPr>
          <w:rFonts w:asciiTheme="minorHAnsi" w:hAnsiTheme="minorHAnsi" w:cstheme="minorHAnsi"/>
          <w:color w:val="000000"/>
        </w:rPr>
        <w:t xml:space="preserve">built </w:t>
      </w:r>
      <w:r w:rsidR="00551791">
        <w:rPr>
          <w:rFonts w:asciiTheme="minorHAnsi" w:hAnsiTheme="minorHAnsi" w:cstheme="minorHAnsi"/>
          <w:color w:val="000000"/>
        </w:rPr>
        <w:t xml:space="preserve">took their time, thought about it and </w:t>
      </w:r>
      <w:r w:rsidR="00BF7F17">
        <w:rPr>
          <w:rFonts w:asciiTheme="minorHAnsi" w:hAnsiTheme="minorHAnsi" w:cstheme="minorHAnsi"/>
          <w:color w:val="000000"/>
        </w:rPr>
        <w:t xml:space="preserve">built </w:t>
      </w:r>
      <w:r w:rsidR="00B164C5">
        <w:rPr>
          <w:rFonts w:asciiTheme="minorHAnsi" w:hAnsiTheme="minorHAnsi" w:cstheme="minorHAnsi"/>
          <w:color w:val="000000"/>
        </w:rPr>
        <w:t xml:space="preserve">the house properly? </w:t>
      </w:r>
      <w:r w:rsidR="004C0D61" w:rsidRPr="004C0D61">
        <w:rPr>
          <w:rFonts w:asciiTheme="minorHAnsi" w:hAnsiTheme="minorHAnsi" w:cstheme="minorHAnsi"/>
          <w:color w:val="000000"/>
        </w:rPr>
        <w:t>What was different between the two houses? Which house survived the storm?</w:t>
      </w:r>
    </w:p>
    <w:p w14:paraId="2AF4C0B1" w14:textId="77777777" w:rsidR="00C03236" w:rsidRPr="004C0D61" w:rsidRDefault="00C03236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</w:p>
    <w:p w14:paraId="56789DE4" w14:textId="35BFAA95" w:rsidR="004C0D61" w:rsidRDefault="004C0D61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  <w:r w:rsidRPr="004C0D61">
        <w:rPr>
          <w:rFonts w:asciiTheme="minorHAnsi" w:hAnsiTheme="minorHAnsi" w:cstheme="minorHAnsi"/>
          <w:color w:val="000000"/>
        </w:rPr>
        <w:t xml:space="preserve">To reinforces the story, find a plastic tub or storage box. Place a big rock or brick inside the box on one side, and next to that, build a small mound of sand.  Next, place a small box or object on the rock and the sand to represent houses. Allow </w:t>
      </w:r>
      <w:r w:rsidR="00F44EDD">
        <w:rPr>
          <w:rFonts w:asciiTheme="minorHAnsi" w:hAnsiTheme="minorHAnsi" w:cstheme="minorHAnsi"/>
          <w:color w:val="000000"/>
        </w:rPr>
        <w:t xml:space="preserve">the </w:t>
      </w:r>
      <w:r w:rsidRPr="004C0D61">
        <w:rPr>
          <w:rFonts w:asciiTheme="minorHAnsi" w:hAnsiTheme="minorHAnsi" w:cstheme="minorHAnsi"/>
          <w:color w:val="000000"/>
        </w:rPr>
        <w:t>child</w:t>
      </w:r>
      <w:r w:rsidR="00F44EDD">
        <w:rPr>
          <w:rFonts w:asciiTheme="minorHAnsi" w:hAnsiTheme="minorHAnsi" w:cstheme="minorHAnsi"/>
          <w:color w:val="000000"/>
        </w:rPr>
        <w:t>ren</w:t>
      </w:r>
      <w:r w:rsidRPr="004C0D61">
        <w:rPr>
          <w:rFonts w:asciiTheme="minorHAnsi" w:hAnsiTheme="minorHAnsi" w:cstheme="minorHAnsi"/>
          <w:color w:val="000000"/>
        </w:rPr>
        <w:t xml:space="preserve"> to start pouring  water </w:t>
      </w:r>
      <w:r w:rsidR="00F44EDD">
        <w:rPr>
          <w:rFonts w:asciiTheme="minorHAnsi" w:hAnsiTheme="minorHAnsi" w:cstheme="minorHAnsi"/>
          <w:color w:val="000000"/>
        </w:rPr>
        <w:t>in</w:t>
      </w:r>
      <w:r w:rsidRPr="004C0D61">
        <w:rPr>
          <w:rFonts w:asciiTheme="minorHAnsi" w:hAnsiTheme="minorHAnsi" w:cstheme="minorHAnsi"/>
          <w:color w:val="000000"/>
        </w:rPr>
        <w:t>to the box. They will quickly see the sand melt away into the water.</w:t>
      </w:r>
    </w:p>
    <w:p w14:paraId="6EAD362D" w14:textId="77777777" w:rsidR="00B164C5" w:rsidRPr="004C0D61" w:rsidRDefault="00B164C5" w:rsidP="004C0D61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</w:p>
    <w:p w14:paraId="54C966D3" w14:textId="77777777" w:rsidR="004A0AF7" w:rsidRDefault="00F44EDD" w:rsidP="00750CD7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  <w:r>
        <w:rPr>
          <w:rFonts w:asciiTheme="minorHAnsi" w:hAnsiTheme="minorHAnsi" w:cstheme="minorHAnsi"/>
          <w:color w:val="000000"/>
        </w:rPr>
        <w:lastRenderedPageBreak/>
        <w:t xml:space="preserve">Tell the children </w:t>
      </w:r>
      <w:r w:rsidR="00712126">
        <w:rPr>
          <w:rFonts w:asciiTheme="minorHAnsi" w:hAnsiTheme="minorHAnsi" w:cstheme="minorHAnsi"/>
          <w:color w:val="000000"/>
        </w:rPr>
        <w:t>that thinking hard about something before you make a decision is a clever thing to do. If we really th</w:t>
      </w:r>
      <w:r w:rsidR="004A0AF7">
        <w:rPr>
          <w:rFonts w:asciiTheme="minorHAnsi" w:hAnsiTheme="minorHAnsi" w:cstheme="minorHAnsi"/>
          <w:color w:val="000000"/>
        </w:rPr>
        <w:t>ink about something, we are more likely to make a good decision.</w:t>
      </w:r>
    </w:p>
    <w:p w14:paraId="1405A1F2" w14:textId="682B00C5" w:rsidR="00BF7F17" w:rsidRPr="00750CD7" w:rsidRDefault="004C0D61" w:rsidP="00750CD7">
      <w:pPr>
        <w:pStyle w:val="NormalWeb"/>
        <w:shd w:val="clear" w:color="auto" w:fill="FFFFFF"/>
        <w:spacing w:before="0" w:beforeAutospacing="0" w:after="0" w:afterAutospacing="0"/>
        <w:textAlignment w:val="baseline"/>
        <w:rPr>
          <w:rFonts w:asciiTheme="minorHAnsi" w:hAnsiTheme="minorHAnsi" w:cstheme="minorHAnsi"/>
          <w:color w:val="000000"/>
        </w:rPr>
      </w:pPr>
      <w:r w:rsidRPr="004C0D61">
        <w:rPr>
          <w:rFonts w:asciiTheme="minorHAnsi" w:hAnsiTheme="minorHAnsi" w:cstheme="minorHAnsi"/>
          <w:color w:val="000000"/>
        </w:rPr>
        <w:t xml:space="preserve">Explain that Jesus told this </w:t>
      </w:r>
      <w:r w:rsidR="00BF7F17">
        <w:rPr>
          <w:rFonts w:asciiTheme="minorHAnsi" w:hAnsiTheme="minorHAnsi" w:cstheme="minorHAnsi"/>
          <w:color w:val="000000"/>
        </w:rPr>
        <w:t>story b</w:t>
      </w:r>
      <w:r w:rsidRPr="004C0D61">
        <w:rPr>
          <w:rFonts w:asciiTheme="minorHAnsi" w:hAnsiTheme="minorHAnsi" w:cstheme="minorHAnsi"/>
          <w:color w:val="000000"/>
        </w:rPr>
        <w:t xml:space="preserve">ecause people </w:t>
      </w:r>
      <w:r w:rsidR="00B164C5">
        <w:rPr>
          <w:rFonts w:asciiTheme="minorHAnsi" w:hAnsiTheme="minorHAnsi" w:cstheme="minorHAnsi"/>
          <w:color w:val="000000"/>
        </w:rPr>
        <w:t xml:space="preserve">sometimes make silly decisions. Tell them that Jesus wants us to think </w:t>
      </w:r>
      <w:r w:rsidR="00BF7F17">
        <w:rPr>
          <w:rFonts w:asciiTheme="minorHAnsi" w:hAnsiTheme="minorHAnsi" w:cstheme="minorHAnsi"/>
          <w:color w:val="000000"/>
        </w:rPr>
        <w:t xml:space="preserve">carefully </w:t>
      </w:r>
      <w:r w:rsidR="00B164C5">
        <w:rPr>
          <w:rFonts w:asciiTheme="minorHAnsi" w:hAnsiTheme="minorHAnsi" w:cstheme="minorHAnsi"/>
          <w:color w:val="000000"/>
        </w:rPr>
        <w:t>before we do things.</w:t>
      </w:r>
    </w:p>
    <w:p w14:paraId="3FC0F309" w14:textId="77777777" w:rsidR="00BF7F17" w:rsidRPr="00BF7F17" w:rsidRDefault="00BF7F17" w:rsidP="00725F15">
      <w:pPr>
        <w:rPr>
          <w:rFonts w:cstheme="minorHAnsi"/>
          <w:b/>
          <w:bCs/>
        </w:rPr>
      </w:pPr>
    </w:p>
    <w:p w14:paraId="224C4EA7" w14:textId="560CF3F2" w:rsidR="00D3012C" w:rsidRPr="00F839B9" w:rsidRDefault="00BF7F17" w:rsidP="00655A91">
      <w:pPr>
        <w:rPr>
          <w:rFonts w:cstheme="minorHAnsi"/>
        </w:rPr>
      </w:pPr>
      <w:r w:rsidRPr="00F839B9">
        <w:rPr>
          <w:rFonts w:cstheme="minorHAnsi"/>
        </w:rPr>
        <w:t xml:space="preserve">You may like to end with a prayer. </w:t>
      </w:r>
    </w:p>
    <w:p w14:paraId="494FD127" w14:textId="77777777" w:rsidR="00A0336A" w:rsidRPr="00F839B9" w:rsidRDefault="00A0336A" w:rsidP="00655A91">
      <w:pPr>
        <w:rPr>
          <w:rFonts w:cstheme="minorHAnsi"/>
          <w:color w:val="333333"/>
          <w:shd w:val="clear" w:color="auto" w:fill="FFFFFF"/>
        </w:rPr>
      </w:pPr>
    </w:p>
    <w:p w14:paraId="14B072E7" w14:textId="77777777" w:rsidR="00A0336A" w:rsidRPr="00F839B9" w:rsidRDefault="00A0336A" w:rsidP="00655A91">
      <w:pPr>
        <w:rPr>
          <w:rFonts w:cstheme="minorHAnsi"/>
          <w:color w:val="333333"/>
          <w:shd w:val="clear" w:color="auto" w:fill="FFFFFF"/>
        </w:rPr>
      </w:pPr>
      <w:r w:rsidRPr="00F839B9">
        <w:rPr>
          <w:rFonts w:cstheme="minorHAnsi"/>
          <w:color w:val="333333"/>
          <w:shd w:val="clear" w:color="auto" w:fill="FFFFFF"/>
        </w:rPr>
        <w:t>Dear God</w:t>
      </w:r>
    </w:p>
    <w:p w14:paraId="49F76AF9" w14:textId="69934E71" w:rsidR="00A0336A" w:rsidRPr="00F839B9" w:rsidRDefault="00A0336A" w:rsidP="00655A91">
      <w:pPr>
        <w:rPr>
          <w:rFonts w:cstheme="minorHAnsi"/>
        </w:rPr>
      </w:pPr>
      <w:r w:rsidRPr="00F839B9">
        <w:rPr>
          <w:rStyle w:val="Emphasis"/>
          <w:rFonts w:cstheme="minorHAnsi"/>
          <w:i w:val="0"/>
          <w:iCs w:val="0"/>
          <w:color w:val="333333"/>
          <w:shd w:val="clear" w:color="auto" w:fill="FFFFFF"/>
        </w:rPr>
        <w:t>Thank you for the story of 'The wise and foolish builders' that teaches us to think carefully before we do things..</w:t>
      </w:r>
      <w:r w:rsidRPr="00F839B9">
        <w:rPr>
          <w:rFonts w:cstheme="minorHAnsi"/>
          <w:color w:val="333333"/>
          <w:shd w:val="clear" w:color="auto" w:fill="FFFFFF"/>
        </w:rPr>
        <w:br/>
      </w:r>
      <w:r w:rsidR="00AA1F99" w:rsidRPr="00F839B9">
        <w:rPr>
          <w:rStyle w:val="Emphasis"/>
          <w:rFonts w:cstheme="minorHAnsi"/>
          <w:i w:val="0"/>
          <w:iCs w:val="0"/>
          <w:color w:val="333333"/>
          <w:shd w:val="clear" w:color="auto" w:fill="FFFFFF"/>
        </w:rPr>
        <w:t>Help us to think about</w:t>
      </w:r>
      <w:r w:rsidRPr="00F839B9">
        <w:rPr>
          <w:rStyle w:val="Emphasis"/>
          <w:rFonts w:cstheme="minorHAnsi"/>
          <w:i w:val="0"/>
          <w:iCs w:val="0"/>
          <w:color w:val="333333"/>
          <w:shd w:val="clear" w:color="auto" w:fill="FFFFFF"/>
        </w:rPr>
        <w:t xml:space="preserve"> stopping</w:t>
      </w:r>
      <w:r w:rsidR="00F839B9" w:rsidRPr="00F839B9">
        <w:rPr>
          <w:rStyle w:val="Emphasis"/>
          <w:rFonts w:cstheme="minorHAnsi"/>
          <w:i w:val="0"/>
          <w:iCs w:val="0"/>
          <w:color w:val="333333"/>
          <w:shd w:val="clear" w:color="auto" w:fill="FFFFFF"/>
        </w:rPr>
        <w:t xml:space="preserve"> and thinking, </w:t>
      </w:r>
      <w:r w:rsidRPr="00F839B9">
        <w:rPr>
          <w:rStyle w:val="Emphasis"/>
          <w:rFonts w:cstheme="minorHAnsi"/>
          <w:i w:val="0"/>
          <w:iCs w:val="0"/>
          <w:color w:val="333333"/>
          <w:shd w:val="clear" w:color="auto" w:fill="FFFFFF"/>
        </w:rPr>
        <w:t xml:space="preserve"> to help us make the best decision we can.</w:t>
      </w:r>
      <w:r w:rsidRPr="00F839B9">
        <w:rPr>
          <w:rFonts w:cstheme="minorHAnsi"/>
          <w:color w:val="333333"/>
          <w:shd w:val="clear" w:color="auto" w:fill="FFFFFF"/>
        </w:rPr>
        <w:br/>
      </w:r>
      <w:r w:rsidRPr="00F839B9">
        <w:rPr>
          <w:rStyle w:val="Emphasis"/>
          <w:rFonts w:cstheme="minorHAnsi"/>
          <w:i w:val="0"/>
          <w:iCs w:val="0"/>
          <w:color w:val="333333"/>
          <w:shd w:val="clear" w:color="auto" w:fill="FFFFFF"/>
        </w:rPr>
        <w:t>Thank you that you are God of the big and the small and all our decisions matter to you.</w:t>
      </w:r>
      <w:r w:rsidRPr="00F839B9">
        <w:rPr>
          <w:rFonts w:cstheme="minorHAnsi"/>
          <w:color w:val="333333"/>
          <w:shd w:val="clear" w:color="auto" w:fill="FFFFFF"/>
        </w:rPr>
        <w:br/>
      </w:r>
      <w:r w:rsidRPr="00F839B9">
        <w:rPr>
          <w:rStyle w:val="Emphasis"/>
          <w:rFonts w:cstheme="minorHAnsi"/>
          <w:i w:val="0"/>
          <w:iCs w:val="0"/>
          <w:color w:val="333333"/>
          <w:shd w:val="clear" w:color="auto" w:fill="FFFFFF"/>
        </w:rPr>
        <w:t>Amen.</w:t>
      </w:r>
    </w:p>
    <w:p w14:paraId="54F2A62D" w14:textId="77777777" w:rsidR="00655A91" w:rsidRPr="00250380" w:rsidRDefault="00655A91" w:rsidP="00655A91">
      <w:pPr>
        <w:rPr>
          <w:rFonts w:cstheme="minorHAnsi"/>
        </w:rPr>
      </w:pPr>
    </w:p>
    <w:p w14:paraId="0BE2F422" w14:textId="77777777" w:rsidR="00655A91" w:rsidRPr="00250380" w:rsidRDefault="00655A91" w:rsidP="00655A91">
      <w:pPr>
        <w:rPr>
          <w:rFonts w:cstheme="minorHAnsi"/>
        </w:rPr>
      </w:pPr>
    </w:p>
    <w:p w14:paraId="26050F8F" w14:textId="77777777" w:rsidR="00655A91" w:rsidRPr="00250380" w:rsidRDefault="00655A91" w:rsidP="00632CAD">
      <w:pPr>
        <w:rPr>
          <w:rFonts w:cstheme="minorHAnsi"/>
          <w:b/>
          <w:bCs/>
        </w:rPr>
      </w:pPr>
    </w:p>
    <w:sectPr w:rsidR="00655A91" w:rsidRPr="00250380" w:rsidSect="00655A91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1" w:h="16817"/>
      <w:pgMar w:top="1758" w:right="1440" w:bottom="1702" w:left="14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0F56D49" w14:textId="77777777" w:rsidR="00414A7F" w:rsidRDefault="00414A7F" w:rsidP="000F01BC">
      <w:r>
        <w:separator/>
      </w:r>
    </w:p>
  </w:endnote>
  <w:endnote w:type="continuationSeparator" w:id="0">
    <w:p w14:paraId="4D824DA4" w14:textId="77777777" w:rsidR="00414A7F" w:rsidRDefault="00414A7F" w:rsidP="000F01B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imes New Roman (Headings CS)">
    <w:altName w:val="Times New Roman"/>
    <w:charset w:val="00"/>
    <w:family w:val="roman"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020FB3" w14:textId="77777777" w:rsidR="00A92C40" w:rsidRDefault="00A92C40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7039477" w14:textId="77777777" w:rsidR="00A92C40" w:rsidRDefault="00A92C40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29F9DE" w14:textId="77777777" w:rsidR="00A92C40" w:rsidRDefault="00A92C40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D382246" w14:textId="77777777" w:rsidR="00414A7F" w:rsidRDefault="00414A7F" w:rsidP="000F01BC">
      <w:r>
        <w:separator/>
      </w:r>
    </w:p>
  </w:footnote>
  <w:footnote w:type="continuationSeparator" w:id="0">
    <w:p w14:paraId="2486D0D8" w14:textId="77777777" w:rsidR="00414A7F" w:rsidRDefault="00414A7F" w:rsidP="000F01B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DA67CF4" w14:textId="77777777" w:rsidR="00A92C40" w:rsidRDefault="00A92C40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E20AE65" w14:textId="475E3FEF" w:rsidR="003B3ABD" w:rsidRDefault="003B3ABD">
    <w:pPr>
      <w:pStyle w:val="Header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5C7990E" wp14:editId="20FEEA53">
          <wp:simplePos x="0" y="0"/>
          <wp:positionH relativeFrom="column">
            <wp:posOffset>-894080</wp:posOffset>
          </wp:positionH>
          <wp:positionV relativeFrom="paragraph">
            <wp:posOffset>-419735</wp:posOffset>
          </wp:positionV>
          <wp:extent cx="7498080" cy="10598384"/>
          <wp:effectExtent l="0" t="0" r="0" b="6350"/>
          <wp:wrapNone/>
          <wp:docPr id="5" name="Picture 5" descr="A picture containing background pattern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Picture 1" descr="A picture containing background pattern&#10;&#10;Description automatically generated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498080" cy="10598384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028FF03" w14:textId="6AB649F6" w:rsidR="003B3ABD" w:rsidRDefault="003B3ABD">
    <w:pPr>
      <w:pStyle w:val="Header"/>
    </w:pPr>
  </w:p>
  <w:p w14:paraId="4C0BF4DD" w14:textId="24131FC5" w:rsidR="000F01BC" w:rsidRDefault="000F01BC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1A794BA" w14:textId="77777777" w:rsidR="00A92C40" w:rsidRDefault="00A92C40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D77BE8"/>
    <w:multiLevelType w:val="hybridMultilevel"/>
    <w:tmpl w:val="B198B33C"/>
    <w:lvl w:ilvl="0" w:tplc="08090001">
      <w:start w:val="1"/>
      <w:numFmt w:val="bullet"/>
      <w:lvlText w:val=""/>
      <w:lvlJc w:val="left"/>
      <w:pPr>
        <w:ind w:left="107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abstractNum w:abstractNumId="1" w15:restartNumberingAfterBreak="0">
    <w:nsid w:val="1C7A2831"/>
    <w:multiLevelType w:val="hybridMultilevel"/>
    <w:tmpl w:val="48AE8FC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5A56BD5"/>
    <w:multiLevelType w:val="hybridMultilevel"/>
    <w:tmpl w:val="4FB66B42"/>
    <w:lvl w:ilvl="0" w:tplc="08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3" w15:restartNumberingAfterBreak="0">
    <w:nsid w:val="3EC55E6A"/>
    <w:multiLevelType w:val="hybridMultilevel"/>
    <w:tmpl w:val="91BE9ACC"/>
    <w:lvl w:ilvl="0" w:tplc="08090001">
      <w:start w:val="1"/>
      <w:numFmt w:val="bullet"/>
      <w:lvlText w:val=""/>
      <w:lvlJc w:val="left"/>
      <w:pPr>
        <w:ind w:left="1077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7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7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7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7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7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7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7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7" w:hanging="360"/>
      </w:pPr>
      <w:rPr>
        <w:rFonts w:ascii="Wingdings" w:hAnsi="Wingdings" w:hint="default"/>
      </w:rPr>
    </w:lvl>
  </w:abstractNum>
  <w:abstractNum w:abstractNumId="4" w15:restartNumberingAfterBreak="0">
    <w:nsid w:val="40913AA1"/>
    <w:multiLevelType w:val="hybridMultilevel"/>
    <w:tmpl w:val="E898A67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494576"/>
    <w:multiLevelType w:val="hybridMultilevel"/>
    <w:tmpl w:val="235AA6FC"/>
    <w:lvl w:ilvl="0" w:tplc="0809000F">
      <w:start w:val="1"/>
      <w:numFmt w:val="decimal"/>
      <w:lvlText w:val="%1."/>
      <w:lvlJc w:val="left"/>
      <w:pPr>
        <w:ind w:left="720" w:hanging="360"/>
      </w:p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AD22AF6"/>
    <w:multiLevelType w:val="multilevel"/>
    <w:tmpl w:val="A74800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64A00FF5"/>
    <w:multiLevelType w:val="multilevel"/>
    <w:tmpl w:val="E0468F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790D2AFD"/>
    <w:multiLevelType w:val="hybridMultilevel"/>
    <w:tmpl w:val="F2068BB8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9F61780"/>
    <w:multiLevelType w:val="hybridMultilevel"/>
    <w:tmpl w:val="6CD469E4"/>
    <w:lvl w:ilvl="0" w:tplc="08090001">
      <w:start w:val="1"/>
      <w:numFmt w:val="bullet"/>
      <w:lvlText w:val=""/>
      <w:lvlJc w:val="left"/>
      <w:pPr>
        <w:ind w:left="1074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794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14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34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54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74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394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14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34" w:hanging="360"/>
      </w:pPr>
      <w:rPr>
        <w:rFonts w:ascii="Wingdings" w:hAnsi="Wingdings" w:hint="default"/>
      </w:rPr>
    </w:lvl>
  </w:abstractNum>
  <w:num w:numId="1" w16cid:durableId="570382850">
    <w:abstractNumId w:val="5"/>
  </w:num>
  <w:num w:numId="2" w16cid:durableId="2008053653">
    <w:abstractNumId w:val="8"/>
  </w:num>
  <w:num w:numId="3" w16cid:durableId="797525051">
    <w:abstractNumId w:val="3"/>
  </w:num>
  <w:num w:numId="4" w16cid:durableId="1284071320">
    <w:abstractNumId w:val="4"/>
  </w:num>
  <w:num w:numId="5" w16cid:durableId="1578125924">
    <w:abstractNumId w:val="2"/>
  </w:num>
  <w:num w:numId="6" w16cid:durableId="1385330530">
    <w:abstractNumId w:val="9"/>
  </w:num>
  <w:num w:numId="7" w16cid:durableId="169488548">
    <w:abstractNumId w:val="0"/>
  </w:num>
  <w:num w:numId="8" w16cid:durableId="1580017297">
    <w:abstractNumId w:val="1"/>
  </w:num>
  <w:num w:numId="9" w16cid:durableId="1607731513">
    <w:abstractNumId w:val="7"/>
  </w:num>
  <w:num w:numId="10" w16cid:durableId="1135685295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F01BC"/>
    <w:rsid w:val="00002AA8"/>
    <w:rsid w:val="000E4D91"/>
    <w:rsid w:val="000F01BC"/>
    <w:rsid w:val="00127872"/>
    <w:rsid w:val="00150635"/>
    <w:rsid w:val="00152D68"/>
    <w:rsid w:val="00157A6D"/>
    <w:rsid w:val="001A6FA9"/>
    <w:rsid w:val="001B476B"/>
    <w:rsid w:val="001D59F3"/>
    <w:rsid w:val="001E3F19"/>
    <w:rsid w:val="00250380"/>
    <w:rsid w:val="002946B9"/>
    <w:rsid w:val="003157E6"/>
    <w:rsid w:val="00317F62"/>
    <w:rsid w:val="00373406"/>
    <w:rsid w:val="003827C9"/>
    <w:rsid w:val="003B3ABD"/>
    <w:rsid w:val="00414A7F"/>
    <w:rsid w:val="00427CE7"/>
    <w:rsid w:val="00441B0D"/>
    <w:rsid w:val="004838D0"/>
    <w:rsid w:val="004908C0"/>
    <w:rsid w:val="00493FC4"/>
    <w:rsid w:val="004A0AF7"/>
    <w:rsid w:val="004C0D61"/>
    <w:rsid w:val="004E0A9F"/>
    <w:rsid w:val="0050770C"/>
    <w:rsid w:val="00507F6A"/>
    <w:rsid w:val="00534873"/>
    <w:rsid w:val="00551791"/>
    <w:rsid w:val="00590119"/>
    <w:rsid w:val="005D7D49"/>
    <w:rsid w:val="005F732A"/>
    <w:rsid w:val="006158D7"/>
    <w:rsid w:val="00632CAD"/>
    <w:rsid w:val="00655A91"/>
    <w:rsid w:val="00687D2A"/>
    <w:rsid w:val="006A4E46"/>
    <w:rsid w:val="006C3B61"/>
    <w:rsid w:val="006D442B"/>
    <w:rsid w:val="006E7FFA"/>
    <w:rsid w:val="00712126"/>
    <w:rsid w:val="0071454C"/>
    <w:rsid w:val="00725F15"/>
    <w:rsid w:val="00750CD7"/>
    <w:rsid w:val="00803347"/>
    <w:rsid w:val="008224D0"/>
    <w:rsid w:val="00855D37"/>
    <w:rsid w:val="008B0AD6"/>
    <w:rsid w:val="008C45B9"/>
    <w:rsid w:val="0091743D"/>
    <w:rsid w:val="009943B5"/>
    <w:rsid w:val="00A0336A"/>
    <w:rsid w:val="00A16361"/>
    <w:rsid w:val="00A31B6A"/>
    <w:rsid w:val="00A55AAC"/>
    <w:rsid w:val="00A752FC"/>
    <w:rsid w:val="00A822C0"/>
    <w:rsid w:val="00A92C40"/>
    <w:rsid w:val="00AA1F99"/>
    <w:rsid w:val="00AF215F"/>
    <w:rsid w:val="00B03100"/>
    <w:rsid w:val="00B03B97"/>
    <w:rsid w:val="00B164C5"/>
    <w:rsid w:val="00B217CD"/>
    <w:rsid w:val="00B259FB"/>
    <w:rsid w:val="00B3709E"/>
    <w:rsid w:val="00B873EA"/>
    <w:rsid w:val="00BF7F17"/>
    <w:rsid w:val="00C03236"/>
    <w:rsid w:val="00C107D9"/>
    <w:rsid w:val="00C15C1B"/>
    <w:rsid w:val="00C267CE"/>
    <w:rsid w:val="00C33386"/>
    <w:rsid w:val="00C47817"/>
    <w:rsid w:val="00C643F2"/>
    <w:rsid w:val="00CB4725"/>
    <w:rsid w:val="00CB5009"/>
    <w:rsid w:val="00CE620F"/>
    <w:rsid w:val="00D3012C"/>
    <w:rsid w:val="00DA7360"/>
    <w:rsid w:val="00DB13D8"/>
    <w:rsid w:val="00E069BF"/>
    <w:rsid w:val="00EB10B4"/>
    <w:rsid w:val="00EB36EF"/>
    <w:rsid w:val="00EC7B71"/>
    <w:rsid w:val="00F44EDD"/>
    <w:rsid w:val="00F503D1"/>
    <w:rsid w:val="00F839B9"/>
    <w:rsid w:val="00F86B46"/>
    <w:rsid w:val="00FA2774"/>
    <w:rsid w:val="00FB49C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8A31FBF"/>
  <w15:chartTrackingRefBased/>
  <w15:docId w15:val="{B991DB22-0CBB-CB44-93DA-471CC26BC7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71454C"/>
    <w:pPr>
      <w:keepNext/>
      <w:keepLines/>
      <w:spacing w:before="240"/>
      <w:outlineLvl w:val="0"/>
    </w:pPr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4C0D61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F01BC"/>
  </w:style>
  <w:style w:type="paragraph" w:styleId="Footer">
    <w:name w:val="footer"/>
    <w:basedOn w:val="Normal"/>
    <w:link w:val="FooterChar"/>
    <w:uiPriority w:val="99"/>
    <w:unhideWhenUsed/>
    <w:rsid w:val="000F01BC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F01BC"/>
  </w:style>
  <w:style w:type="paragraph" w:styleId="Title">
    <w:name w:val="Title"/>
    <w:basedOn w:val="Normal"/>
    <w:next w:val="Normal"/>
    <w:link w:val="TitleChar"/>
    <w:uiPriority w:val="10"/>
    <w:qFormat/>
    <w:rsid w:val="0071454C"/>
    <w:pPr>
      <w:spacing w:after="240"/>
      <w:contextualSpacing/>
    </w:pPr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71454C"/>
    <w:rPr>
      <w:rFonts w:asciiTheme="majorHAnsi" w:eastAsiaTheme="majorEastAsia" w:hAnsiTheme="majorHAnsi" w:cs="Times New Roman (Headings CS)"/>
      <w:color w:val="2F5496" w:themeColor="accent1" w:themeShade="BF"/>
      <w:spacing w:val="-10"/>
      <w:kern w:val="28"/>
      <w:sz w:val="56"/>
      <w:szCs w:val="56"/>
    </w:rPr>
  </w:style>
  <w:style w:type="character" w:customStyle="1" w:styleId="Heading1Char">
    <w:name w:val="Heading 1 Char"/>
    <w:basedOn w:val="DefaultParagraphFont"/>
    <w:link w:val="Heading1"/>
    <w:uiPriority w:val="9"/>
    <w:rsid w:val="0071454C"/>
    <w:rPr>
      <w:rFonts w:asciiTheme="majorHAnsi" w:eastAsiaTheme="majorEastAsia" w:hAnsiTheme="majorHAnsi" w:cs="Times New Roman (Headings CS)"/>
      <w:color w:val="2F5496" w:themeColor="accent1" w:themeShade="BF"/>
      <w:sz w:val="32"/>
      <w:szCs w:val="32"/>
    </w:rPr>
  </w:style>
  <w:style w:type="paragraph" w:styleId="ListParagraph">
    <w:name w:val="List Paragraph"/>
    <w:basedOn w:val="Normal"/>
    <w:uiPriority w:val="34"/>
    <w:qFormat/>
    <w:rsid w:val="00002AA8"/>
    <w:pPr>
      <w:snapToGrid w:val="0"/>
      <w:spacing w:after="240"/>
      <w:ind w:left="720"/>
    </w:pPr>
  </w:style>
  <w:style w:type="character" w:styleId="Strong">
    <w:name w:val="Strong"/>
    <w:basedOn w:val="DefaultParagraphFont"/>
    <w:uiPriority w:val="22"/>
    <w:qFormat/>
    <w:rsid w:val="00250380"/>
    <w:rPr>
      <w:b/>
      <w:bCs/>
    </w:rPr>
  </w:style>
  <w:style w:type="character" w:styleId="Hyperlink">
    <w:name w:val="Hyperlink"/>
    <w:basedOn w:val="DefaultParagraphFont"/>
    <w:uiPriority w:val="99"/>
    <w:unhideWhenUsed/>
    <w:rsid w:val="00B873EA"/>
    <w:rPr>
      <w:color w:val="0000FF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4C0D61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ormalWeb">
    <w:name w:val="Normal (Web)"/>
    <w:basedOn w:val="Normal"/>
    <w:uiPriority w:val="99"/>
    <w:unhideWhenUsed/>
    <w:rsid w:val="004C0D61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en-GB"/>
    </w:rPr>
  </w:style>
  <w:style w:type="character" w:styleId="UnresolvedMention">
    <w:name w:val="Unresolved Mention"/>
    <w:basedOn w:val="DefaultParagraphFont"/>
    <w:uiPriority w:val="99"/>
    <w:semiHidden/>
    <w:unhideWhenUsed/>
    <w:rsid w:val="00551791"/>
    <w:rPr>
      <w:color w:val="605E5C"/>
      <w:shd w:val="clear" w:color="auto" w:fill="E1DFDD"/>
    </w:rPr>
  </w:style>
  <w:style w:type="character" w:styleId="Emphasis">
    <w:name w:val="Emphasis"/>
    <w:basedOn w:val="DefaultParagraphFont"/>
    <w:uiPriority w:val="20"/>
    <w:qFormat/>
    <w:rsid w:val="00A0336A"/>
    <w:rPr>
      <w:i/>
      <w:i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145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7598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1857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1384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90954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721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520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8217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0678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23465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64826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004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1440787">
          <w:marLeft w:val="0"/>
          <w:marRight w:val="0"/>
          <w:marTop w:val="0"/>
          <w:marBottom w:val="24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346248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3329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863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597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63517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7204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ixabay.com/en/carpenter-hummer-wood-construction-1453880/" TargetMode="Externa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header" Target="header3.xml"/><Relationship Id="rId10" Type="http://schemas.openxmlformats.org/officeDocument/2006/relationships/hyperlink" Target="https://www.winchester.anglican.org/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www.portsmouth.anglican.org/" TargetMode="External"/><Relationship Id="rId14" Type="http://schemas.openxmlformats.org/officeDocument/2006/relationships/footer" Target="footer2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361</Words>
  <Characters>2058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2415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Matt Lockwood</dc:creator>
  <cp:keywords/>
  <dc:description/>
  <cp:lastModifiedBy>Sue Bowen</cp:lastModifiedBy>
  <cp:revision>60</cp:revision>
  <dcterms:created xsi:type="dcterms:W3CDTF">2022-09-06T14:21:00Z</dcterms:created>
  <dcterms:modified xsi:type="dcterms:W3CDTF">2023-03-12T09:54:00Z</dcterms:modified>
</cp:coreProperties>
</file>